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802" w14:textId="13B90F28" w:rsidR="00D47F9C" w:rsidRDefault="00D47F9C" w:rsidP="00D47F9C">
      <w:pPr>
        <w:jc w:val="right"/>
        <w:rPr>
          <w:rFonts w:ascii="Times" w:hAnsi="Times"/>
          <w:b/>
          <w:bCs/>
          <w:color w:val="000000" w:themeColor="text1"/>
        </w:rPr>
      </w:pPr>
      <w:r>
        <w:rPr>
          <w:rFonts w:ascii="Times" w:hAnsi="Times"/>
          <w:b/>
          <w:bCs/>
          <w:color w:val="000000" w:themeColor="text1"/>
        </w:rPr>
        <w:t>FOR IMMEDIATE RELEASE</w:t>
      </w:r>
    </w:p>
    <w:p w14:paraId="3D871CEA" w14:textId="4FDC29C0" w:rsidR="00D47F9C" w:rsidRPr="00D47F9C" w:rsidRDefault="00D47F9C" w:rsidP="00D47F9C">
      <w:pPr>
        <w:jc w:val="right"/>
        <w:rPr>
          <w:rFonts w:ascii="Times" w:hAnsi="Times"/>
          <w:color w:val="000000" w:themeColor="text1"/>
        </w:rPr>
      </w:pPr>
      <w:r w:rsidRPr="00D47F9C">
        <w:rPr>
          <w:rFonts w:ascii="Times" w:hAnsi="Times"/>
          <w:color w:val="000000" w:themeColor="text1"/>
        </w:rPr>
        <w:t>January 28, 2022</w:t>
      </w:r>
    </w:p>
    <w:p w14:paraId="397F53F5" w14:textId="77777777" w:rsidR="00D47F9C" w:rsidRDefault="00D47F9C" w:rsidP="00370A4E">
      <w:pPr>
        <w:rPr>
          <w:rFonts w:ascii="Times" w:hAnsi="Times"/>
          <w:b/>
          <w:bCs/>
          <w:color w:val="000000" w:themeColor="text1"/>
        </w:rPr>
      </w:pPr>
    </w:p>
    <w:p w14:paraId="73128449" w14:textId="7FBE102C" w:rsidR="00370A4E" w:rsidRDefault="00370A4E" w:rsidP="00370A4E">
      <w:pPr>
        <w:rPr>
          <w:rFonts w:ascii="Times" w:hAnsi="Times"/>
          <w:b/>
          <w:bCs/>
          <w:color w:val="000000" w:themeColor="text1"/>
        </w:rPr>
      </w:pPr>
      <w:r>
        <w:rPr>
          <w:rFonts w:ascii="Times" w:hAnsi="Times"/>
          <w:b/>
          <w:bCs/>
          <w:color w:val="000000" w:themeColor="text1"/>
        </w:rPr>
        <w:t>Contact:</w:t>
      </w:r>
    </w:p>
    <w:p w14:paraId="7FA6B3E7" w14:textId="585F0D3A" w:rsidR="00370A4E" w:rsidRPr="00370A4E" w:rsidRDefault="00370A4E" w:rsidP="00370A4E">
      <w:pPr>
        <w:rPr>
          <w:rFonts w:ascii="Times" w:hAnsi="Times"/>
          <w:color w:val="000000" w:themeColor="text1"/>
        </w:rPr>
      </w:pPr>
      <w:r w:rsidRPr="00370A4E">
        <w:rPr>
          <w:rFonts w:ascii="Times" w:hAnsi="Times"/>
          <w:color w:val="000000" w:themeColor="text1"/>
        </w:rPr>
        <w:t>Deborah McKew, Communications Director</w:t>
      </w:r>
    </w:p>
    <w:p w14:paraId="269A8CD1" w14:textId="6C0F0571" w:rsidR="00370A4E" w:rsidRDefault="00370A4E" w:rsidP="00370A4E">
      <w:pPr>
        <w:rPr>
          <w:rFonts w:ascii="Times" w:hAnsi="Times"/>
          <w:color w:val="000000" w:themeColor="text1"/>
        </w:rPr>
      </w:pPr>
      <w:r w:rsidRPr="00370A4E">
        <w:rPr>
          <w:rFonts w:ascii="Times" w:hAnsi="Times"/>
          <w:color w:val="000000" w:themeColor="text1"/>
        </w:rPr>
        <w:t>Biodiversity Research Institute</w:t>
      </w:r>
    </w:p>
    <w:p w14:paraId="1750AAC0" w14:textId="2F0AB8B9" w:rsidR="00370A4E" w:rsidRDefault="000505C5" w:rsidP="00370A4E">
      <w:pPr>
        <w:rPr>
          <w:rFonts w:ascii="Times" w:hAnsi="Times"/>
          <w:color w:val="000000" w:themeColor="text1"/>
        </w:rPr>
      </w:pPr>
      <w:hyperlink r:id="rId6" w:history="1">
        <w:r w:rsidR="00402639" w:rsidRPr="007F3895">
          <w:rPr>
            <w:rStyle w:val="Hyperlink"/>
            <w:rFonts w:ascii="Times" w:hAnsi="Times"/>
          </w:rPr>
          <w:t>deborah.mckew@briwildlife.org</w:t>
        </w:r>
      </w:hyperlink>
    </w:p>
    <w:p w14:paraId="59D205BC" w14:textId="43C99A07" w:rsidR="00402639" w:rsidRPr="00370A4E" w:rsidRDefault="00402639" w:rsidP="00370A4E">
      <w:pPr>
        <w:rPr>
          <w:rFonts w:ascii="Times" w:hAnsi="Times"/>
          <w:color w:val="000000" w:themeColor="text1"/>
        </w:rPr>
      </w:pPr>
      <w:r>
        <w:rPr>
          <w:rFonts w:ascii="Times" w:hAnsi="Times"/>
          <w:color w:val="000000" w:themeColor="text1"/>
        </w:rPr>
        <w:t>207-839-7600 x222</w:t>
      </w:r>
    </w:p>
    <w:p w14:paraId="6365E441" w14:textId="77777777" w:rsidR="00370A4E" w:rsidRDefault="00370A4E" w:rsidP="00723052">
      <w:pPr>
        <w:jc w:val="center"/>
        <w:rPr>
          <w:rFonts w:ascii="Times" w:hAnsi="Times"/>
          <w:b/>
          <w:bCs/>
          <w:color w:val="000000" w:themeColor="text1"/>
        </w:rPr>
      </w:pPr>
    </w:p>
    <w:p w14:paraId="4DA136FD" w14:textId="77777777" w:rsidR="00370A4E" w:rsidRDefault="00370A4E" w:rsidP="00723052">
      <w:pPr>
        <w:jc w:val="center"/>
        <w:rPr>
          <w:rFonts w:ascii="Times" w:hAnsi="Times"/>
          <w:b/>
          <w:bCs/>
          <w:color w:val="000000" w:themeColor="text1"/>
        </w:rPr>
      </w:pPr>
    </w:p>
    <w:p w14:paraId="47233BC6" w14:textId="161C1012" w:rsidR="00782B64" w:rsidRPr="00E62278" w:rsidRDefault="00723052" w:rsidP="00723052">
      <w:pPr>
        <w:jc w:val="center"/>
        <w:rPr>
          <w:rFonts w:ascii="Times" w:hAnsi="Times"/>
          <w:b/>
          <w:bCs/>
          <w:color w:val="000000" w:themeColor="text1"/>
        </w:rPr>
      </w:pPr>
      <w:r w:rsidRPr="00E62278">
        <w:rPr>
          <w:rFonts w:ascii="Times" w:hAnsi="Times"/>
          <w:b/>
          <w:bCs/>
          <w:color w:val="000000" w:themeColor="text1"/>
        </w:rPr>
        <w:t>BRI Announces the Publication of a New Study Showing</w:t>
      </w:r>
      <w:r w:rsidR="007B048F" w:rsidRPr="00E62278">
        <w:rPr>
          <w:rFonts w:ascii="Times" w:hAnsi="Times"/>
          <w:b/>
          <w:bCs/>
          <w:color w:val="000000" w:themeColor="text1"/>
        </w:rPr>
        <w:br/>
      </w:r>
      <w:r w:rsidRPr="00E62278">
        <w:rPr>
          <w:rFonts w:ascii="Times" w:hAnsi="Times"/>
          <w:b/>
          <w:bCs/>
          <w:color w:val="000000" w:themeColor="text1"/>
        </w:rPr>
        <w:t>High Levels of Mercury</w:t>
      </w:r>
      <w:r w:rsidR="007B048F" w:rsidRPr="00E62278">
        <w:rPr>
          <w:rFonts w:ascii="Times" w:hAnsi="Times"/>
          <w:b/>
          <w:bCs/>
          <w:color w:val="000000" w:themeColor="text1"/>
        </w:rPr>
        <w:t xml:space="preserve"> </w:t>
      </w:r>
      <w:r w:rsidRPr="00E62278">
        <w:rPr>
          <w:rFonts w:ascii="Times" w:hAnsi="Times"/>
          <w:b/>
          <w:bCs/>
          <w:color w:val="000000" w:themeColor="text1"/>
        </w:rPr>
        <w:t>in the Peruvian Amazon</w:t>
      </w:r>
    </w:p>
    <w:p w14:paraId="4346FD7A" w14:textId="26DA9876" w:rsidR="00782B64" w:rsidRPr="00E62278" w:rsidRDefault="005A285F" w:rsidP="00782B64">
      <w:pPr>
        <w:pStyle w:val="NormalWeb"/>
        <w:spacing w:after="300"/>
        <w:rPr>
          <w:rFonts w:ascii="Times" w:hAnsi="Times" w:cs="Open Sans"/>
          <w:color w:val="000000" w:themeColor="text1"/>
        </w:rPr>
      </w:pPr>
      <w:r w:rsidRPr="00E62278">
        <w:rPr>
          <w:rFonts w:ascii="Times" w:hAnsi="Times" w:cs="Open Sans"/>
          <w:i/>
          <w:iCs/>
          <w:color w:val="000000" w:themeColor="text1"/>
        </w:rPr>
        <w:t>Portland, ME</w:t>
      </w:r>
      <w:r w:rsidRPr="00E62278">
        <w:rPr>
          <w:rFonts w:ascii="Times" w:hAnsi="Times" w:cs="Open Sans"/>
          <w:color w:val="000000" w:themeColor="text1"/>
        </w:rPr>
        <w:t>—</w:t>
      </w:r>
      <w:r w:rsidR="00782B64" w:rsidRPr="00E62278">
        <w:rPr>
          <w:rFonts w:ascii="Times" w:hAnsi="Times" w:cs="Open Sans"/>
          <w:color w:val="000000" w:themeColor="text1"/>
        </w:rPr>
        <w:t xml:space="preserve">Biodiversity Research Institute (BRI) announces the publication of the scientific paper </w:t>
      </w:r>
      <w:r w:rsidR="00782B64" w:rsidRPr="00E62278">
        <w:rPr>
          <w:rFonts w:ascii="Times" w:hAnsi="Times" w:cs="Open Sans"/>
          <w:i/>
          <w:iCs/>
          <w:color w:val="000000" w:themeColor="text1"/>
        </w:rPr>
        <w:t>Amazon forests capture high levels of atmospheric mercury pollution from artisanal gold mining</w:t>
      </w:r>
      <w:r w:rsidR="00782B64" w:rsidRPr="00E62278">
        <w:rPr>
          <w:rFonts w:ascii="Times" w:hAnsi="Times" w:cs="Open Sans"/>
          <w:color w:val="000000" w:themeColor="text1"/>
        </w:rPr>
        <w:t xml:space="preserve"> in the </w:t>
      </w:r>
      <w:r w:rsidR="00B418DF" w:rsidRPr="00E62278">
        <w:rPr>
          <w:rFonts w:ascii="Times" w:hAnsi="Times" w:cs="Open Sans"/>
          <w:color w:val="000000" w:themeColor="text1"/>
        </w:rPr>
        <w:t>January 28</w:t>
      </w:r>
      <w:r w:rsidR="00782B64" w:rsidRPr="00E62278">
        <w:rPr>
          <w:rFonts w:ascii="Times" w:hAnsi="Times" w:cs="Open Sans"/>
          <w:color w:val="000000" w:themeColor="text1"/>
        </w:rPr>
        <w:t xml:space="preserve"> issue of </w:t>
      </w:r>
      <w:r w:rsidR="00782B64" w:rsidRPr="00E62278">
        <w:rPr>
          <w:rFonts w:ascii="Times" w:hAnsi="Times" w:cs="Open Sans"/>
          <w:i/>
          <w:iCs/>
          <w:color w:val="000000" w:themeColor="text1"/>
        </w:rPr>
        <w:t>Nature Communications</w:t>
      </w:r>
      <w:r w:rsidR="00782B64" w:rsidRPr="00E62278">
        <w:rPr>
          <w:rFonts w:ascii="Times" w:hAnsi="Times" w:cs="Open Sans"/>
          <w:color w:val="000000" w:themeColor="text1"/>
        </w:rPr>
        <w:t>.</w:t>
      </w:r>
      <w:r w:rsidR="00B418DF" w:rsidRPr="00E62278">
        <w:rPr>
          <w:rFonts w:ascii="Times" w:hAnsi="Times" w:cs="Open Sans"/>
          <w:color w:val="000000" w:themeColor="text1"/>
        </w:rPr>
        <w:t xml:space="preserve"> In this new study, an international team of researchers show that illegal gold mining in the Peruvian Amazon is causing exceptionally high levels of atmospheric mercury pollution in the nearby Los Amigos Biological Station.</w:t>
      </w:r>
    </w:p>
    <w:p w14:paraId="52BF0F52" w14:textId="77777777" w:rsidR="00AB2116" w:rsidRPr="00E62278" w:rsidRDefault="00AB2116" w:rsidP="00AB2116">
      <w:pPr>
        <w:pStyle w:val="NormalWeb"/>
        <w:spacing w:before="0" w:beforeAutospacing="0" w:after="300" w:afterAutospacing="0"/>
        <w:rPr>
          <w:rFonts w:ascii="Times" w:hAnsi="Times"/>
          <w:color w:val="000000" w:themeColor="text1"/>
        </w:rPr>
      </w:pPr>
      <w:r w:rsidRPr="00E62278">
        <w:rPr>
          <w:rFonts w:ascii="Times" w:hAnsi="Times"/>
          <w:color w:val="000000" w:themeColor="text1"/>
        </w:rPr>
        <w:t>A team of researchers, led by Jacqueline Gerson</w:t>
      </w:r>
      <w:r w:rsidRPr="00E62278">
        <w:rPr>
          <w:rStyle w:val="Hyperlink"/>
          <w:rFonts w:ascii="Times" w:hAnsi="Times"/>
          <w:color w:val="000000" w:themeColor="text1"/>
          <w:u w:val="none"/>
        </w:rPr>
        <w:t>, Ph.D., from Duke University</w:t>
      </w:r>
      <w:r w:rsidRPr="00E62278">
        <w:rPr>
          <w:rStyle w:val="Hyperlink"/>
          <w:rFonts w:ascii="Times" w:hAnsi="Times"/>
          <w:color w:val="000000" w:themeColor="text1"/>
        </w:rPr>
        <w:t>,</w:t>
      </w:r>
      <w:r w:rsidRPr="00E62278">
        <w:rPr>
          <w:rFonts w:ascii="Times" w:hAnsi="Times"/>
          <w:color w:val="000000" w:themeColor="text1"/>
        </w:rPr>
        <w:t xml:space="preserve"> documented substantial mercury accumulation in soils, biomass, and resident songbirds in some of the Amazon’s most protected and biodiverse areas. </w:t>
      </w:r>
    </w:p>
    <w:p w14:paraId="398365E8" w14:textId="2EEE6D17" w:rsidR="00311590" w:rsidRPr="00E62278" w:rsidRDefault="00807E48" w:rsidP="00311590">
      <w:pPr>
        <w:rPr>
          <w:rFonts w:ascii="Times" w:hAnsi="Times" w:cs="Arial"/>
          <w:color w:val="000000" w:themeColor="text1"/>
        </w:rPr>
      </w:pPr>
      <w:r w:rsidRPr="00807E48">
        <w:rPr>
          <w:rFonts w:ascii="Times" w:hAnsi="Times" w:cs="Arial"/>
          <w:color w:val="000000" w:themeColor="text1"/>
        </w:rPr>
        <w:t xml:space="preserve">“This is incredibly important research that has </w:t>
      </w:r>
      <w:r w:rsidR="0013678A" w:rsidRPr="00E62278">
        <w:rPr>
          <w:rFonts w:ascii="Times" w:hAnsi="Times" w:cs="Arial"/>
          <w:color w:val="000000" w:themeColor="text1"/>
        </w:rPr>
        <w:t>broad</w:t>
      </w:r>
      <w:r w:rsidRPr="00807E48">
        <w:rPr>
          <w:rFonts w:ascii="Times" w:hAnsi="Times" w:cs="Arial"/>
          <w:color w:val="000000" w:themeColor="text1"/>
        </w:rPr>
        <w:t xml:space="preserve"> implications for </w:t>
      </w:r>
      <w:r w:rsidR="00E835AB">
        <w:rPr>
          <w:rFonts w:ascii="Times" w:hAnsi="Times" w:cs="Arial"/>
          <w:color w:val="000000" w:themeColor="text1"/>
        </w:rPr>
        <w:t xml:space="preserve">monitoring mercury in </w:t>
      </w:r>
      <w:r w:rsidRPr="00807E48">
        <w:rPr>
          <w:rFonts w:ascii="Times" w:hAnsi="Times" w:cs="Arial"/>
          <w:color w:val="000000" w:themeColor="text1"/>
        </w:rPr>
        <w:t>tropical forest ecosystems around the world</w:t>
      </w:r>
      <w:r w:rsidR="002E5439" w:rsidRPr="00E62278">
        <w:rPr>
          <w:rFonts w:ascii="Times" w:hAnsi="Times" w:cs="Arial"/>
          <w:color w:val="000000" w:themeColor="text1"/>
        </w:rPr>
        <w:t>,”</w:t>
      </w:r>
      <w:r w:rsidRPr="00807E48">
        <w:rPr>
          <w:rFonts w:ascii="Times" w:hAnsi="Times" w:cs="Arial"/>
          <w:color w:val="000000" w:themeColor="text1"/>
        </w:rPr>
        <w:t> </w:t>
      </w:r>
      <w:r w:rsidR="002E5439" w:rsidRPr="00E62278">
        <w:rPr>
          <w:rFonts w:ascii="Times" w:hAnsi="Times" w:cs="Open Sans"/>
          <w:color w:val="000000" w:themeColor="text1"/>
        </w:rPr>
        <w:t>says BRI’s executive director David Evers, Ph.D., and co-author on th</w:t>
      </w:r>
      <w:r w:rsidR="00E62278" w:rsidRPr="00E62278">
        <w:rPr>
          <w:rFonts w:ascii="Times" w:hAnsi="Times" w:cs="Open Sans"/>
          <w:color w:val="000000" w:themeColor="text1"/>
        </w:rPr>
        <w:t>e</w:t>
      </w:r>
      <w:r w:rsidR="002E5439" w:rsidRPr="00E62278">
        <w:rPr>
          <w:rFonts w:ascii="Times" w:hAnsi="Times" w:cs="Open Sans"/>
          <w:color w:val="000000" w:themeColor="text1"/>
        </w:rPr>
        <w:t xml:space="preserve"> paper.</w:t>
      </w:r>
      <w:r w:rsidR="00FC2FAA" w:rsidRPr="00E62278">
        <w:rPr>
          <w:rFonts w:ascii="Times" w:hAnsi="Times" w:cs="Open Sans"/>
          <w:color w:val="000000" w:themeColor="text1"/>
        </w:rPr>
        <w:t xml:space="preserve"> </w:t>
      </w:r>
      <w:r w:rsidR="00311590" w:rsidRPr="00E62278">
        <w:rPr>
          <w:rFonts w:ascii="Times" w:hAnsi="Times" w:cs="Arial"/>
          <w:color w:val="000000" w:themeColor="text1"/>
        </w:rPr>
        <w:t>“</w:t>
      </w:r>
      <w:r w:rsidR="00311590" w:rsidRPr="00807E48">
        <w:rPr>
          <w:rFonts w:ascii="Times" w:hAnsi="Times" w:cs="Arial"/>
          <w:color w:val="000000" w:themeColor="text1"/>
        </w:rPr>
        <w:t>It also highlights the importance of birds as sentinels of mercury exposure in tropical food webs.</w:t>
      </w:r>
      <w:r w:rsidR="00AB2116">
        <w:rPr>
          <w:rFonts w:ascii="Times" w:hAnsi="Times" w:cs="Arial"/>
          <w:color w:val="000000" w:themeColor="text1"/>
        </w:rPr>
        <w:t xml:space="preserve"> A major part of </w:t>
      </w:r>
      <w:r w:rsidR="00747802">
        <w:rPr>
          <w:rFonts w:ascii="Times" w:hAnsi="Times" w:cs="Arial"/>
          <w:color w:val="000000" w:themeColor="text1"/>
        </w:rPr>
        <w:t>BRI’s</w:t>
      </w:r>
      <w:r w:rsidR="00AB2116">
        <w:rPr>
          <w:rFonts w:ascii="Times" w:hAnsi="Times" w:cs="Arial"/>
          <w:color w:val="000000" w:themeColor="text1"/>
        </w:rPr>
        <w:t xml:space="preserve"> work with the Minamata Convention on Mercury </w:t>
      </w:r>
      <w:r w:rsidR="00C81502">
        <w:rPr>
          <w:rFonts w:ascii="Times" w:hAnsi="Times" w:cs="Arial"/>
          <w:color w:val="000000" w:themeColor="text1"/>
        </w:rPr>
        <w:t>focuses on</w:t>
      </w:r>
      <w:r w:rsidR="00AB2116">
        <w:rPr>
          <w:rFonts w:ascii="Times" w:hAnsi="Times" w:cs="Arial"/>
          <w:color w:val="000000" w:themeColor="text1"/>
        </w:rPr>
        <w:t xml:space="preserve"> monitoring biota globally; birds are a key component of that.</w:t>
      </w:r>
      <w:r w:rsidR="00311590" w:rsidRPr="00E62278">
        <w:rPr>
          <w:rFonts w:ascii="Times" w:hAnsi="Times" w:cs="Arial"/>
          <w:color w:val="000000" w:themeColor="text1"/>
        </w:rPr>
        <w:t>”</w:t>
      </w:r>
    </w:p>
    <w:p w14:paraId="6DA658B5" w14:textId="21A60F91" w:rsidR="00FC2FAA" w:rsidRPr="00E62278" w:rsidRDefault="00FC2FAA" w:rsidP="00311590">
      <w:pPr>
        <w:rPr>
          <w:rFonts w:ascii="Times" w:hAnsi="Times" w:cs="Arial"/>
          <w:color w:val="000000" w:themeColor="text1"/>
        </w:rPr>
      </w:pPr>
    </w:p>
    <w:p w14:paraId="0E763A05" w14:textId="2D277637" w:rsidR="006D6ED8" w:rsidRDefault="00C81502" w:rsidP="00370A4E">
      <w:pPr>
        <w:rPr>
          <w:rFonts w:ascii="Times" w:hAnsi="Times"/>
          <w:color w:val="000000" w:themeColor="text1"/>
        </w:rPr>
      </w:pPr>
      <w:r w:rsidRPr="00F64FF8">
        <w:rPr>
          <w:rFonts w:ascii="Times" w:hAnsi="Times"/>
        </w:rPr>
        <w:t>Luis E. Fernandez</w:t>
      </w:r>
      <w:r>
        <w:rPr>
          <w:rFonts w:ascii="Times" w:hAnsi="Times"/>
          <w:color w:val="000000" w:themeColor="text1"/>
        </w:rPr>
        <w:t xml:space="preserve">, executive director of </w:t>
      </w:r>
      <w:r w:rsidRPr="00E62278">
        <w:rPr>
          <w:rFonts w:ascii="Times" w:hAnsi="Times"/>
          <w:color w:val="000000" w:themeColor="text1"/>
          <w:shd w:val="clear" w:color="auto" w:fill="FFFFFF"/>
        </w:rPr>
        <w:t>the Center for Amazonian Scientific Innovation (CINCIA) and co-author on the paper</w:t>
      </w:r>
      <w:r>
        <w:rPr>
          <w:rFonts w:ascii="Times" w:hAnsi="Times"/>
          <w:color w:val="000000" w:themeColor="text1"/>
          <w:shd w:val="clear" w:color="auto" w:fill="FFFFFF"/>
        </w:rPr>
        <w:t xml:space="preserve"> emphasizes </w:t>
      </w:r>
      <w:r w:rsidR="00405987" w:rsidRPr="00405987">
        <w:rPr>
          <w:rFonts w:ascii="Times" w:hAnsi="Times"/>
          <w:color w:val="000000" w:themeColor="text1"/>
        </w:rPr>
        <w:t>“the importance and significance of mercury contamination in the Amazon</w:t>
      </w:r>
      <w:r w:rsidR="006D6ED8">
        <w:rPr>
          <w:rFonts w:ascii="Times" w:hAnsi="Times"/>
          <w:color w:val="000000" w:themeColor="text1"/>
        </w:rPr>
        <w:t xml:space="preserve">, </w:t>
      </w:r>
      <w:r w:rsidR="006D6ED8" w:rsidRPr="00405987">
        <w:rPr>
          <w:rFonts w:ascii="Times" w:hAnsi="Times"/>
          <w:color w:val="000000" w:themeColor="text1"/>
        </w:rPr>
        <w:t>which is a high research priority for CINCIA</w:t>
      </w:r>
      <w:r w:rsidR="006D6ED8">
        <w:rPr>
          <w:rFonts w:ascii="Times" w:hAnsi="Times"/>
          <w:color w:val="000000" w:themeColor="text1"/>
        </w:rPr>
        <w:t>. W</w:t>
      </w:r>
      <w:r w:rsidR="006D6ED8" w:rsidRPr="00405987">
        <w:rPr>
          <w:rFonts w:ascii="Times" w:hAnsi="Times"/>
          <w:color w:val="000000" w:themeColor="text1"/>
        </w:rPr>
        <w:t>e are pleased to collaborate on this ground-breaking work.”</w:t>
      </w:r>
      <w:r w:rsidR="00BA2979" w:rsidRPr="00E62278">
        <w:rPr>
          <w:rFonts w:ascii="Times" w:hAnsi="Times"/>
          <w:color w:val="000000" w:themeColor="text1"/>
        </w:rPr>
        <w:t xml:space="preserve"> </w:t>
      </w:r>
    </w:p>
    <w:p w14:paraId="5930AEB7" w14:textId="77777777" w:rsidR="006D6ED8" w:rsidRDefault="006D6ED8" w:rsidP="00370A4E">
      <w:pPr>
        <w:rPr>
          <w:rFonts w:ascii="Times" w:hAnsi="Times"/>
          <w:color w:val="000000" w:themeColor="text1"/>
        </w:rPr>
      </w:pPr>
    </w:p>
    <w:p w14:paraId="60CA42E6" w14:textId="2E5744A4" w:rsidR="00405987" w:rsidRDefault="006D6ED8" w:rsidP="00370A4E">
      <w:pPr>
        <w:rPr>
          <w:rFonts w:ascii="Times" w:hAnsi="Times"/>
          <w:color w:val="000000" w:themeColor="text1"/>
        </w:rPr>
      </w:pPr>
      <w:r w:rsidRPr="006D6ED8">
        <w:rPr>
          <w:rFonts w:ascii="Times" w:hAnsi="Times"/>
          <w:color w:val="000000" w:themeColor="text1"/>
          <w:shd w:val="clear" w:color="auto" w:fill="FFFFFF"/>
        </w:rPr>
        <w:t xml:space="preserve">Claudia Vega, program coordinator for CINCIA’s mercury program adds, </w:t>
      </w:r>
      <w:r w:rsidR="00BA2979" w:rsidRPr="00E62278">
        <w:rPr>
          <w:rFonts w:ascii="Times" w:hAnsi="Times"/>
          <w:color w:val="000000" w:themeColor="text1"/>
          <w:shd w:val="clear" w:color="auto" w:fill="FFFFFF"/>
        </w:rPr>
        <w:t>“</w:t>
      </w:r>
      <w:r w:rsidR="00C81502">
        <w:rPr>
          <w:rFonts w:ascii="Times" w:hAnsi="Times"/>
          <w:color w:val="000000" w:themeColor="text1"/>
        </w:rPr>
        <w:t>This study</w:t>
      </w:r>
      <w:r w:rsidR="00405987" w:rsidRPr="00405987">
        <w:rPr>
          <w:rFonts w:ascii="Times" w:hAnsi="Times"/>
          <w:color w:val="000000" w:themeColor="text1"/>
        </w:rPr>
        <w:t xml:space="preserve"> helps to explain why we are seeing elevated levels of mercury in forests that are not degraded, but are close to mining activity. </w:t>
      </w:r>
      <w:r w:rsidR="0013678A" w:rsidRPr="00E62278">
        <w:rPr>
          <w:rFonts w:ascii="Times" w:hAnsi="Times"/>
          <w:color w:val="000000" w:themeColor="text1"/>
        </w:rPr>
        <w:t>Th</w:t>
      </w:r>
      <w:r>
        <w:rPr>
          <w:rFonts w:ascii="Times" w:hAnsi="Times"/>
          <w:color w:val="000000" w:themeColor="text1"/>
        </w:rPr>
        <w:t>e</w:t>
      </w:r>
      <w:r w:rsidR="005A285F" w:rsidRPr="00E62278">
        <w:rPr>
          <w:rFonts w:ascii="Times" w:hAnsi="Times"/>
          <w:color w:val="000000" w:themeColor="text1"/>
        </w:rPr>
        <w:t xml:space="preserve"> knowledge</w:t>
      </w:r>
      <w:r>
        <w:rPr>
          <w:rFonts w:ascii="Times" w:hAnsi="Times"/>
          <w:color w:val="000000" w:themeColor="text1"/>
        </w:rPr>
        <w:t xml:space="preserve"> gained from this work</w:t>
      </w:r>
      <w:r w:rsidR="00405987" w:rsidRPr="00405987">
        <w:rPr>
          <w:rFonts w:ascii="Times" w:hAnsi="Times"/>
          <w:color w:val="000000" w:themeColor="text1"/>
        </w:rPr>
        <w:t xml:space="preserve"> fills a critical gap in our understanding of how mercury is impacting nature and people in tropical forested areas</w:t>
      </w:r>
      <w:r>
        <w:rPr>
          <w:rFonts w:ascii="Times" w:hAnsi="Times" w:cs="Arial"/>
          <w:color w:val="000000" w:themeColor="text1"/>
        </w:rPr>
        <w:t>.”</w:t>
      </w:r>
    </w:p>
    <w:p w14:paraId="750140DF" w14:textId="38691F33" w:rsidR="00AB2116" w:rsidRDefault="00AB2116" w:rsidP="00370A4E">
      <w:pPr>
        <w:rPr>
          <w:rFonts w:ascii="Times" w:hAnsi="Times"/>
          <w:color w:val="000000" w:themeColor="text1"/>
        </w:rPr>
      </w:pPr>
    </w:p>
    <w:p w14:paraId="06E6359B" w14:textId="14E24776" w:rsidR="00D43EFB" w:rsidRDefault="00AB2116" w:rsidP="00370A4E">
      <w:pPr>
        <w:rPr>
          <w:rFonts w:ascii="Times" w:hAnsi="Times"/>
          <w:color w:val="000000" w:themeColor="text1"/>
        </w:rPr>
      </w:pPr>
      <w:r>
        <w:rPr>
          <w:rFonts w:ascii="Times" w:hAnsi="Times"/>
          <w:color w:val="000000" w:themeColor="text1"/>
        </w:rPr>
        <w:t>Th</w:t>
      </w:r>
      <w:r w:rsidR="00747802">
        <w:rPr>
          <w:rFonts w:ascii="Times" w:hAnsi="Times"/>
          <w:color w:val="000000" w:themeColor="text1"/>
        </w:rPr>
        <w:t>e results of th</w:t>
      </w:r>
      <w:r w:rsidR="00D43EFB">
        <w:rPr>
          <w:rFonts w:ascii="Times" w:hAnsi="Times"/>
          <w:color w:val="000000" w:themeColor="text1"/>
        </w:rPr>
        <w:t>is</w:t>
      </w:r>
      <w:r w:rsidR="00747802">
        <w:rPr>
          <w:rFonts w:ascii="Times" w:hAnsi="Times"/>
          <w:color w:val="000000" w:themeColor="text1"/>
        </w:rPr>
        <w:t xml:space="preserve"> </w:t>
      </w:r>
      <w:r w:rsidR="0019342F">
        <w:rPr>
          <w:rFonts w:ascii="Times" w:hAnsi="Times"/>
          <w:color w:val="000000" w:themeColor="text1"/>
        </w:rPr>
        <w:t xml:space="preserve">mercury </w:t>
      </w:r>
      <w:r w:rsidR="00747802">
        <w:rPr>
          <w:rFonts w:ascii="Times" w:hAnsi="Times"/>
          <w:color w:val="000000" w:themeColor="text1"/>
        </w:rPr>
        <w:t xml:space="preserve">research in the Peruvian Amazon </w:t>
      </w:r>
      <w:r w:rsidR="00D43EFB">
        <w:rPr>
          <w:rFonts w:ascii="Times" w:hAnsi="Times"/>
          <w:color w:val="000000" w:themeColor="text1"/>
        </w:rPr>
        <w:t xml:space="preserve">reinforce the </w:t>
      </w:r>
      <w:r w:rsidR="00C81502">
        <w:rPr>
          <w:rFonts w:ascii="Times" w:hAnsi="Times"/>
          <w:color w:val="000000" w:themeColor="text1"/>
        </w:rPr>
        <w:t>necessity</w:t>
      </w:r>
      <w:r w:rsidR="00747802">
        <w:rPr>
          <w:rFonts w:ascii="Times" w:hAnsi="Times"/>
          <w:color w:val="000000" w:themeColor="text1"/>
        </w:rPr>
        <w:t xml:space="preserve"> for additional</w:t>
      </w:r>
      <w:r w:rsidR="00C81502">
        <w:rPr>
          <w:rFonts w:ascii="Times" w:hAnsi="Times"/>
          <w:color w:val="000000" w:themeColor="text1"/>
        </w:rPr>
        <w:t xml:space="preserve"> mercury </w:t>
      </w:r>
      <w:r w:rsidR="00D43EFB">
        <w:rPr>
          <w:rFonts w:ascii="Times" w:hAnsi="Times"/>
          <w:color w:val="000000" w:themeColor="text1"/>
        </w:rPr>
        <w:t>studies</w:t>
      </w:r>
      <w:r w:rsidR="00747802">
        <w:rPr>
          <w:rFonts w:ascii="Times" w:hAnsi="Times"/>
          <w:color w:val="000000" w:themeColor="text1"/>
        </w:rPr>
        <w:t xml:space="preserve"> BRI</w:t>
      </w:r>
      <w:r w:rsidR="00D43EFB">
        <w:rPr>
          <w:rFonts w:ascii="Times" w:hAnsi="Times"/>
          <w:color w:val="000000" w:themeColor="text1"/>
        </w:rPr>
        <w:t xml:space="preserve"> </w:t>
      </w:r>
      <w:r w:rsidR="00747802">
        <w:rPr>
          <w:rFonts w:ascii="Times" w:hAnsi="Times"/>
          <w:color w:val="000000" w:themeColor="text1"/>
        </w:rPr>
        <w:t xml:space="preserve">is coordinating with </w:t>
      </w:r>
      <w:r>
        <w:rPr>
          <w:rFonts w:ascii="Times" w:hAnsi="Times"/>
          <w:color w:val="000000" w:themeColor="text1"/>
        </w:rPr>
        <w:t>CINCIA</w:t>
      </w:r>
      <w:r w:rsidR="00747802">
        <w:rPr>
          <w:rFonts w:ascii="Times" w:hAnsi="Times"/>
          <w:color w:val="000000" w:themeColor="text1"/>
        </w:rPr>
        <w:t xml:space="preserve"> and The Nature Conservancy. </w:t>
      </w:r>
      <w:r w:rsidR="00D43EFB">
        <w:rPr>
          <w:rFonts w:ascii="Times" w:hAnsi="Times"/>
          <w:color w:val="000000" w:themeColor="text1"/>
        </w:rPr>
        <w:t>“Our focus for this</w:t>
      </w:r>
      <w:r w:rsidR="00C81502">
        <w:rPr>
          <w:rFonts w:ascii="Times" w:hAnsi="Times"/>
          <w:color w:val="000000" w:themeColor="text1"/>
        </w:rPr>
        <w:t xml:space="preserve"> continuing </w:t>
      </w:r>
      <w:r w:rsidR="00D43EFB">
        <w:rPr>
          <w:rFonts w:ascii="Times" w:hAnsi="Times"/>
          <w:color w:val="000000" w:themeColor="text1"/>
        </w:rPr>
        <w:t>collaboration is to understand the impact that mercury from ASGM activities ha</w:t>
      </w:r>
      <w:r w:rsidR="00C81502">
        <w:rPr>
          <w:rFonts w:ascii="Times" w:hAnsi="Times"/>
          <w:color w:val="000000" w:themeColor="text1"/>
        </w:rPr>
        <w:t>s</w:t>
      </w:r>
      <w:r w:rsidR="00D43EFB">
        <w:rPr>
          <w:rFonts w:ascii="Times" w:hAnsi="Times"/>
          <w:color w:val="000000" w:themeColor="text1"/>
        </w:rPr>
        <w:t xml:space="preserve"> on indigenous communities in Ecuador and Columbia</w:t>
      </w:r>
      <w:r w:rsidR="00C81502">
        <w:rPr>
          <w:rFonts w:ascii="Times" w:hAnsi="Times"/>
          <w:color w:val="000000" w:themeColor="text1"/>
        </w:rPr>
        <w:t xml:space="preserve">,” </w:t>
      </w:r>
      <w:r w:rsidR="00D43EFB">
        <w:rPr>
          <w:rFonts w:ascii="Times" w:hAnsi="Times"/>
          <w:color w:val="000000" w:themeColor="text1"/>
        </w:rPr>
        <w:t xml:space="preserve">says Timothy Tear, Ph.D., </w:t>
      </w:r>
      <w:r w:rsidR="00C81502">
        <w:rPr>
          <w:rFonts w:ascii="Times" w:hAnsi="Times"/>
          <w:color w:val="000000" w:themeColor="text1"/>
        </w:rPr>
        <w:t xml:space="preserve">who as </w:t>
      </w:r>
      <w:r w:rsidR="00D43EFB">
        <w:rPr>
          <w:rFonts w:ascii="Times" w:hAnsi="Times"/>
          <w:color w:val="000000" w:themeColor="text1"/>
        </w:rPr>
        <w:t>director of BRI’s Tropical Program</w:t>
      </w:r>
      <w:r w:rsidR="00C81502">
        <w:rPr>
          <w:rFonts w:ascii="Times" w:hAnsi="Times"/>
          <w:color w:val="000000" w:themeColor="text1"/>
        </w:rPr>
        <w:t xml:space="preserve"> leads their ASGM studies</w:t>
      </w:r>
      <w:r w:rsidR="00D43EFB">
        <w:rPr>
          <w:rFonts w:ascii="Times" w:hAnsi="Times"/>
          <w:color w:val="000000" w:themeColor="text1"/>
        </w:rPr>
        <w:t>.</w:t>
      </w:r>
      <w:r w:rsidR="00380A28">
        <w:rPr>
          <w:rFonts w:ascii="Times" w:hAnsi="Times"/>
          <w:color w:val="000000" w:themeColor="text1"/>
        </w:rPr>
        <w:t xml:space="preserve"> “Columbia has the second </w:t>
      </w:r>
      <w:r w:rsidR="00380A28">
        <w:rPr>
          <w:rFonts w:ascii="Times" w:hAnsi="Times"/>
          <w:color w:val="000000" w:themeColor="text1"/>
        </w:rPr>
        <w:lastRenderedPageBreak/>
        <w:t>highest biodiversity in the world, second to Brazil. Many of these species are endemic to that region</w:t>
      </w:r>
      <w:r w:rsidR="00C81502">
        <w:rPr>
          <w:rFonts w:ascii="Times" w:hAnsi="Times"/>
          <w:color w:val="000000" w:themeColor="text1"/>
        </w:rPr>
        <w:t>.”</w:t>
      </w:r>
    </w:p>
    <w:p w14:paraId="2CB27C51" w14:textId="77777777" w:rsidR="00370A4E" w:rsidRPr="00E62278" w:rsidRDefault="00370A4E" w:rsidP="00370A4E">
      <w:pPr>
        <w:rPr>
          <w:rFonts w:ascii="Times" w:hAnsi="Times"/>
          <w:color w:val="000000" w:themeColor="text1"/>
        </w:rPr>
      </w:pPr>
    </w:p>
    <w:p w14:paraId="7F270373" w14:textId="734A1567" w:rsidR="009A2E9F" w:rsidRPr="00E62278" w:rsidRDefault="00A17604" w:rsidP="00967A92">
      <w:pPr>
        <w:jc w:val="center"/>
        <w:rPr>
          <w:rFonts w:ascii="Times" w:hAnsi="Times" w:cs="Arial"/>
          <w:color w:val="000000" w:themeColor="text1"/>
        </w:rPr>
      </w:pPr>
      <w:r w:rsidRPr="00E62278">
        <w:rPr>
          <w:rFonts w:ascii="Times" w:hAnsi="Times" w:cs="Arial"/>
          <w:color w:val="000000" w:themeColor="text1"/>
        </w:rPr>
        <w:t xml:space="preserve">For more information on this </w:t>
      </w:r>
      <w:r w:rsidR="00B56D80">
        <w:rPr>
          <w:rFonts w:ascii="Times" w:hAnsi="Times" w:cs="Arial"/>
          <w:color w:val="000000" w:themeColor="text1"/>
        </w:rPr>
        <w:t xml:space="preserve">and related </w:t>
      </w:r>
      <w:r w:rsidRPr="00E62278">
        <w:rPr>
          <w:rFonts w:ascii="Times" w:hAnsi="Times" w:cs="Arial"/>
          <w:color w:val="000000" w:themeColor="text1"/>
        </w:rPr>
        <w:t>research, visit:</w:t>
      </w:r>
    </w:p>
    <w:p w14:paraId="28E62DB9" w14:textId="77777777" w:rsidR="00370A4E" w:rsidRPr="00370A4E" w:rsidRDefault="000505C5" w:rsidP="00370A4E">
      <w:pPr>
        <w:jc w:val="center"/>
        <w:rPr>
          <w:rFonts w:ascii="Times" w:hAnsi="Times" w:cs="Arial"/>
          <w:color w:val="000000" w:themeColor="text1"/>
        </w:rPr>
      </w:pPr>
      <w:hyperlink r:id="rId7" w:tgtFrame="_blank" w:history="1">
        <w:r w:rsidR="00370A4E" w:rsidRPr="00370A4E">
          <w:rPr>
            <w:rStyle w:val="Hyperlink"/>
            <w:rFonts w:ascii="Times" w:hAnsi="Times" w:cs="Arial"/>
          </w:rPr>
          <w:t>https://briwildlife.org/asgm-impacts-on-terrestrial-ecosystems/</w:t>
        </w:r>
      </w:hyperlink>
    </w:p>
    <w:p w14:paraId="7C2B7E8E" w14:textId="70FADAAF" w:rsidR="00967A92" w:rsidRPr="00E62278" w:rsidRDefault="00967A92" w:rsidP="00967A92">
      <w:pPr>
        <w:jc w:val="center"/>
        <w:rPr>
          <w:rFonts w:ascii="Times" w:hAnsi="Times" w:cs="Arial"/>
          <w:color w:val="000000" w:themeColor="text1"/>
        </w:rPr>
      </w:pPr>
    </w:p>
    <w:p w14:paraId="62A453A6" w14:textId="28E55717" w:rsidR="005A285F" w:rsidRPr="00E62278" w:rsidRDefault="005A285F" w:rsidP="00967A92">
      <w:pPr>
        <w:jc w:val="center"/>
        <w:rPr>
          <w:rFonts w:ascii="Times" w:hAnsi="Times" w:cs="Arial"/>
          <w:color w:val="000000" w:themeColor="text1"/>
        </w:rPr>
      </w:pPr>
      <w:r w:rsidRPr="00E62278">
        <w:rPr>
          <w:rFonts w:ascii="Times" w:hAnsi="Times" w:cs="Arial"/>
          <w:color w:val="000000" w:themeColor="text1"/>
        </w:rPr>
        <w:t>###</w:t>
      </w:r>
    </w:p>
    <w:p w14:paraId="5ADD02F5" w14:textId="77777777" w:rsidR="00967A92" w:rsidRPr="00967A92" w:rsidRDefault="00967A92" w:rsidP="00967A92">
      <w:pPr>
        <w:rPr>
          <w:rFonts w:ascii="Times" w:hAnsi="Times" w:cs="Arial"/>
          <w:color w:val="000000" w:themeColor="text1"/>
        </w:rPr>
      </w:pPr>
    </w:p>
    <w:p w14:paraId="271BA9BD" w14:textId="350BC41B" w:rsidR="00967A92" w:rsidRDefault="00967A92" w:rsidP="00FC2FAA">
      <w:pPr>
        <w:rPr>
          <w:rFonts w:ascii="Times" w:hAnsi="Times" w:cs="Arial"/>
          <w:bCs/>
          <w:color w:val="000000" w:themeColor="text1"/>
        </w:rPr>
      </w:pPr>
      <w:r w:rsidRPr="00967A92">
        <w:rPr>
          <w:rFonts w:ascii="Times" w:hAnsi="Times" w:cs="Arial"/>
          <w:bCs/>
          <w:color w:val="000000" w:themeColor="text1"/>
        </w:rPr>
        <w:t xml:space="preserve">The mission of Biodiversity Research Institute is to assess emerging threats to wildlife and ecosystems through collaborative research, and to use scientific findings to advance environmental awareness and inform decision makers. </w:t>
      </w:r>
      <w:r w:rsidR="00FC2FAA" w:rsidRPr="00E62278">
        <w:rPr>
          <w:rFonts w:ascii="Times" w:hAnsi="Times" w:cs="Arial"/>
          <w:bCs/>
          <w:color w:val="000000" w:themeColor="text1"/>
        </w:rPr>
        <w:t>Through its Center for Mercury Studies</w:t>
      </w:r>
      <w:r w:rsidRPr="00967A92">
        <w:rPr>
          <w:rFonts w:ascii="Times" w:hAnsi="Times" w:cs="Arial"/>
          <w:bCs/>
          <w:color w:val="000000" w:themeColor="text1"/>
        </w:rPr>
        <w:t xml:space="preserve">, BRI </w:t>
      </w:r>
      <w:r w:rsidR="00FC2FAA" w:rsidRPr="00E62278">
        <w:rPr>
          <w:rFonts w:ascii="Times" w:hAnsi="Times" w:cs="Arial"/>
          <w:bCs/>
          <w:color w:val="000000" w:themeColor="text1"/>
        </w:rPr>
        <w:t>conducts</w:t>
      </w:r>
      <w:r w:rsidRPr="00967A92">
        <w:rPr>
          <w:rFonts w:ascii="Times" w:hAnsi="Times" w:cs="Arial"/>
          <w:bCs/>
          <w:color w:val="000000" w:themeColor="text1"/>
        </w:rPr>
        <w:t xml:space="preserve"> research designed to understand the exposure and effects of mercury in wildlife and ecosystems</w:t>
      </w:r>
      <w:r w:rsidR="00FC2FAA" w:rsidRPr="00E62278">
        <w:rPr>
          <w:rFonts w:ascii="Times" w:hAnsi="Times" w:cs="Arial"/>
          <w:bCs/>
          <w:color w:val="000000" w:themeColor="text1"/>
        </w:rPr>
        <w:t xml:space="preserve"> on a global scale.</w:t>
      </w:r>
      <w:r w:rsidRPr="00967A92">
        <w:rPr>
          <w:rFonts w:ascii="Times" w:hAnsi="Times" w:cs="Arial"/>
          <w:bCs/>
          <w:color w:val="000000" w:themeColor="text1"/>
        </w:rPr>
        <w:t xml:space="preserve"> </w:t>
      </w:r>
      <w:r w:rsidR="00FC2FAA" w:rsidRPr="00E62278">
        <w:rPr>
          <w:rFonts w:ascii="Times" w:hAnsi="Times" w:cs="Arial"/>
          <w:bCs/>
          <w:color w:val="000000" w:themeColor="text1"/>
        </w:rPr>
        <w:t xml:space="preserve">For more information, visit: </w:t>
      </w:r>
      <w:hyperlink r:id="rId8" w:history="1">
        <w:r w:rsidR="00BA2979" w:rsidRPr="00E62278">
          <w:rPr>
            <w:rStyle w:val="Hyperlink"/>
            <w:rFonts w:ascii="Times" w:hAnsi="Times" w:cs="Arial"/>
            <w:bCs/>
            <w:color w:val="000000" w:themeColor="text1"/>
          </w:rPr>
          <w:t>https://briwildlife.org/hgcenter/</w:t>
        </w:r>
      </w:hyperlink>
    </w:p>
    <w:p w14:paraId="1F6F008D" w14:textId="64D3C0D3" w:rsidR="00E835AB" w:rsidRPr="00E62278" w:rsidRDefault="00E835AB" w:rsidP="00FC2FAA">
      <w:pPr>
        <w:rPr>
          <w:rFonts w:ascii="Times" w:hAnsi="Times" w:cs="Arial"/>
          <w:bCs/>
          <w:color w:val="000000" w:themeColor="text1"/>
        </w:rPr>
      </w:pPr>
      <w:r>
        <w:rPr>
          <w:rFonts w:ascii="Times" w:hAnsi="Times" w:cs="Arial"/>
          <w:bCs/>
          <w:color w:val="000000" w:themeColor="text1"/>
        </w:rPr>
        <w:t>BRI’s other programs and projects related to mercury include projects in our Tropical Program, artisanal small-scale gold mining (ASGM) projects, and building regional mercury monitoring networks.</w:t>
      </w:r>
    </w:p>
    <w:p w14:paraId="27C5A19B" w14:textId="63D56ED4" w:rsidR="00BA2979" w:rsidRPr="00E62278" w:rsidRDefault="00BA2979" w:rsidP="00FC2FAA">
      <w:pPr>
        <w:rPr>
          <w:rFonts w:ascii="Times" w:hAnsi="Times" w:cs="Arial"/>
          <w:bCs/>
          <w:color w:val="000000" w:themeColor="text1"/>
        </w:rPr>
      </w:pPr>
    </w:p>
    <w:p w14:paraId="0E09ABB6" w14:textId="63D5FE11" w:rsidR="00BA2979" w:rsidRPr="00E62278" w:rsidRDefault="0013678A" w:rsidP="00163069">
      <w:pPr>
        <w:jc w:val="center"/>
        <w:rPr>
          <w:rFonts w:ascii="Times" w:hAnsi="Times" w:cs="Arial"/>
          <w:bCs/>
          <w:color w:val="000000" w:themeColor="text1"/>
        </w:rPr>
      </w:pPr>
      <w:r w:rsidRPr="00E62278">
        <w:rPr>
          <w:rFonts w:ascii="Times" w:hAnsi="Times" w:cs="Arial"/>
          <w:bCs/>
          <w:color w:val="000000" w:themeColor="text1"/>
        </w:rPr>
        <w:t>~~~</w:t>
      </w:r>
    </w:p>
    <w:p w14:paraId="22F11592" w14:textId="06973C99" w:rsidR="00BA2979" w:rsidRPr="00E62278" w:rsidRDefault="00BA2979" w:rsidP="00FC2FAA">
      <w:pPr>
        <w:rPr>
          <w:rFonts w:ascii="Times" w:hAnsi="Times" w:cs="Arial"/>
          <w:bCs/>
          <w:color w:val="000000" w:themeColor="text1"/>
        </w:rPr>
      </w:pPr>
    </w:p>
    <w:p w14:paraId="72FC626A" w14:textId="4490A939" w:rsidR="00BA2979" w:rsidRPr="00E62278" w:rsidRDefault="00BA2979" w:rsidP="00FC2FAA">
      <w:pPr>
        <w:rPr>
          <w:rFonts w:ascii="Times" w:hAnsi="Times" w:cs="Arial"/>
          <w:bCs/>
          <w:color w:val="000000" w:themeColor="text1"/>
        </w:rPr>
      </w:pPr>
      <w:r w:rsidRPr="00E62278">
        <w:rPr>
          <w:rFonts w:ascii="Times" w:hAnsi="Times"/>
          <w:color w:val="000000" w:themeColor="text1"/>
          <w:shd w:val="clear" w:color="auto" w:fill="FFFFFF"/>
        </w:rPr>
        <w:t>CINCIA focuses on developing solutions on how to reforest and restore degraded areas in one of the most biodiverse places on earth: the Peruvian Amazon. </w:t>
      </w:r>
      <w:r w:rsidR="0013678A" w:rsidRPr="00E62278">
        <w:rPr>
          <w:rFonts w:ascii="Times" w:hAnsi="Times"/>
          <w:color w:val="000000" w:themeColor="text1"/>
          <w:shd w:val="clear" w:color="auto" w:fill="FFFFFF"/>
        </w:rPr>
        <w:t xml:space="preserve">For more information, visit: </w:t>
      </w:r>
      <w:hyperlink r:id="rId9" w:history="1">
        <w:r w:rsidR="0013678A" w:rsidRPr="00E62278">
          <w:rPr>
            <w:rStyle w:val="Hyperlink"/>
            <w:rFonts w:ascii="Times" w:hAnsi="Times"/>
            <w:color w:val="000000" w:themeColor="text1"/>
            <w:shd w:val="clear" w:color="auto" w:fill="FFFFFF"/>
          </w:rPr>
          <w:t>http://cincia.wfu.edu/en/</w:t>
        </w:r>
      </w:hyperlink>
    </w:p>
    <w:p w14:paraId="1C7EEEEC" w14:textId="77777777" w:rsidR="00E62278" w:rsidRPr="00E62278" w:rsidRDefault="00E62278">
      <w:pPr>
        <w:rPr>
          <w:rFonts w:ascii="Times" w:hAnsi="Times" w:cs="Arial"/>
          <w:bCs/>
          <w:color w:val="000000" w:themeColor="text1"/>
        </w:rPr>
      </w:pPr>
    </w:p>
    <w:sectPr w:rsidR="00E62278" w:rsidRPr="00E622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74A2" w14:textId="77777777" w:rsidR="000505C5" w:rsidRDefault="000505C5" w:rsidP="0013678A">
      <w:r>
        <w:separator/>
      </w:r>
    </w:p>
  </w:endnote>
  <w:endnote w:type="continuationSeparator" w:id="0">
    <w:p w14:paraId="35136730" w14:textId="77777777" w:rsidR="000505C5" w:rsidRDefault="000505C5" w:rsidP="0013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514091"/>
      <w:docPartObj>
        <w:docPartGallery w:val="Page Numbers (Bottom of Page)"/>
        <w:docPartUnique/>
      </w:docPartObj>
    </w:sdtPr>
    <w:sdtEndPr>
      <w:rPr>
        <w:rStyle w:val="PageNumber"/>
      </w:rPr>
    </w:sdtEndPr>
    <w:sdtContent>
      <w:p w14:paraId="11FCA6F7" w14:textId="5D8270B1" w:rsidR="0076528C" w:rsidRDefault="0076528C" w:rsidP="007F38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F5185" w14:textId="77777777" w:rsidR="0076528C" w:rsidRDefault="0076528C" w:rsidP="00765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281761"/>
      <w:docPartObj>
        <w:docPartGallery w:val="Page Numbers (Bottom of Page)"/>
        <w:docPartUnique/>
      </w:docPartObj>
    </w:sdtPr>
    <w:sdtEndPr>
      <w:rPr>
        <w:rStyle w:val="PageNumber"/>
      </w:rPr>
    </w:sdtEndPr>
    <w:sdtContent>
      <w:p w14:paraId="2F7895F9" w14:textId="47425807" w:rsidR="0076528C" w:rsidRDefault="0076528C" w:rsidP="007F38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7AB60C" w14:textId="77777777" w:rsidR="0076528C" w:rsidRDefault="0076528C" w:rsidP="007652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EA33" w14:textId="77777777" w:rsidR="009372C6" w:rsidRDefault="0093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17F1" w14:textId="77777777" w:rsidR="000505C5" w:rsidRDefault="000505C5" w:rsidP="0013678A">
      <w:r>
        <w:separator/>
      </w:r>
    </w:p>
  </w:footnote>
  <w:footnote w:type="continuationSeparator" w:id="0">
    <w:p w14:paraId="73018A6F" w14:textId="77777777" w:rsidR="000505C5" w:rsidRDefault="000505C5" w:rsidP="0013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22C0" w14:textId="77777777" w:rsidR="009372C6" w:rsidRDefault="0093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C4F9" w14:textId="68E18E72" w:rsidR="0013678A" w:rsidRPr="003019E3" w:rsidRDefault="0013678A" w:rsidP="00301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97B2" w14:textId="77777777" w:rsidR="009372C6" w:rsidRDefault="00937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3F"/>
    <w:rsid w:val="000411C7"/>
    <w:rsid w:val="000505C5"/>
    <w:rsid w:val="0007393F"/>
    <w:rsid w:val="000E172C"/>
    <w:rsid w:val="0013678A"/>
    <w:rsid w:val="00163069"/>
    <w:rsid w:val="0019342F"/>
    <w:rsid w:val="00257CBF"/>
    <w:rsid w:val="002D0A98"/>
    <w:rsid w:val="002E5439"/>
    <w:rsid w:val="0030172E"/>
    <w:rsid w:val="003019E3"/>
    <w:rsid w:val="00311590"/>
    <w:rsid w:val="00370A4E"/>
    <w:rsid w:val="00380A28"/>
    <w:rsid w:val="00402639"/>
    <w:rsid w:val="00405987"/>
    <w:rsid w:val="00443A66"/>
    <w:rsid w:val="0046527A"/>
    <w:rsid w:val="00577E9E"/>
    <w:rsid w:val="005A285F"/>
    <w:rsid w:val="006D6ED8"/>
    <w:rsid w:val="00707953"/>
    <w:rsid w:val="00723052"/>
    <w:rsid w:val="007441D9"/>
    <w:rsid w:val="00747802"/>
    <w:rsid w:val="0076528C"/>
    <w:rsid w:val="00782B64"/>
    <w:rsid w:val="007B048F"/>
    <w:rsid w:val="00807E48"/>
    <w:rsid w:val="00820A55"/>
    <w:rsid w:val="008519DC"/>
    <w:rsid w:val="0092542D"/>
    <w:rsid w:val="009372C6"/>
    <w:rsid w:val="00967A92"/>
    <w:rsid w:val="009745EA"/>
    <w:rsid w:val="009A2E9F"/>
    <w:rsid w:val="00A17604"/>
    <w:rsid w:val="00AB2116"/>
    <w:rsid w:val="00B218C2"/>
    <w:rsid w:val="00B418DF"/>
    <w:rsid w:val="00B56D80"/>
    <w:rsid w:val="00BA2979"/>
    <w:rsid w:val="00C52215"/>
    <w:rsid w:val="00C81502"/>
    <w:rsid w:val="00CE5200"/>
    <w:rsid w:val="00D068F8"/>
    <w:rsid w:val="00D32BDC"/>
    <w:rsid w:val="00D43EFB"/>
    <w:rsid w:val="00D47F9C"/>
    <w:rsid w:val="00D61216"/>
    <w:rsid w:val="00DB2661"/>
    <w:rsid w:val="00E62278"/>
    <w:rsid w:val="00E835AB"/>
    <w:rsid w:val="00F64FF8"/>
    <w:rsid w:val="00FC2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18CE19"/>
  <w15:chartTrackingRefBased/>
  <w15:docId w15:val="{3456D238-41D3-364A-B40B-4D3F9728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79"/>
    <w:rPr>
      <w:rFonts w:ascii="Times New Roman" w:eastAsia="Times New Roman" w:hAnsi="Times New Roman" w:cs="Times New Roman"/>
    </w:rPr>
  </w:style>
  <w:style w:type="paragraph" w:styleId="Heading3">
    <w:name w:val="heading 3"/>
    <w:basedOn w:val="Normal"/>
    <w:link w:val="Heading3Char"/>
    <w:uiPriority w:val="9"/>
    <w:qFormat/>
    <w:rsid w:val="00807E4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2D0A9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B64"/>
    <w:pPr>
      <w:spacing w:before="100" w:beforeAutospacing="1" w:after="100" w:afterAutospacing="1"/>
    </w:pPr>
  </w:style>
  <w:style w:type="character" w:styleId="Hyperlink">
    <w:name w:val="Hyperlink"/>
    <w:basedOn w:val="DefaultParagraphFont"/>
    <w:uiPriority w:val="99"/>
    <w:unhideWhenUsed/>
    <w:rsid w:val="0092542D"/>
    <w:rPr>
      <w:color w:val="0563C1" w:themeColor="hyperlink"/>
      <w:u w:val="single"/>
    </w:rPr>
  </w:style>
  <w:style w:type="character" w:styleId="FollowedHyperlink">
    <w:name w:val="FollowedHyperlink"/>
    <w:basedOn w:val="DefaultParagraphFont"/>
    <w:uiPriority w:val="99"/>
    <w:semiHidden/>
    <w:unhideWhenUsed/>
    <w:rsid w:val="0092542D"/>
    <w:rPr>
      <w:color w:val="954F72" w:themeColor="followedHyperlink"/>
      <w:u w:val="single"/>
    </w:rPr>
  </w:style>
  <w:style w:type="character" w:customStyle="1" w:styleId="Heading3Char">
    <w:name w:val="Heading 3 Char"/>
    <w:basedOn w:val="DefaultParagraphFont"/>
    <w:link w:val="Heading3"/>
    <w:uiPriority w:val="9"/>
    <w:rsid w:val="00807E48"/>
    <w:rPr>
      <w:rFonts w:ascii="Times New Roman" w:eastAsia="Times New Roman" w:hAnsi="Times New Roman" w:cs="Times New Roman"/>
      <w:b/>
      <w:bCs/>
      <w:sz w:val="27"/>
      <w:szCs w:val="27"/>
    </w:rPr>
  </w:style>
  <w:style w:type="character" w:customStyle="1" w:styleId="gd">
    <w:name w:val="gd"/>
    <w:basedOn w:val="DefaultParagraphFont"/>
    <w:rsid w:val="00807E48"/>
  </w:style>
  <w:style w:type="character" w:customStyle="1" w:styleId="g3">
    <w:name w:val="g3"/>
    <w:basedOn w:val="DefaultParagraphFont"/>
    <w:rsid w:val="00807E48"/>
  </w:style>
  <w:style w:type="character" w:customStyle="1" w:styleId="hb">
    <w:name w:val="hb"/>
    <w:basedOn w:val="DefaultParagraphFont"/>
    <w:rsid w:val="00807E48"/>
  </w:style>
  <w:style w:type="character" w:customStyle="1" w:styleId="apple-converted-space">
    <w:name w:val="apple-converted-space"/>
    <w:basedOn w:val="DefaultParagraphFont"/>
    <w:rsid w:val="00807E48"/>
  </w:style>
  <w:style w:type="character" w:customStyle="1" w:styleId="g2">
    <w:name w:val="g2"/>
    <w:basedOn w:val="DefaultParagraphFont"/>
    <w:rsid w:val="00807E48"/>
  </w:style>
  <w:style w:type="character" w:styleId="UnresolvedMention">
    <w:name w:val="Unresolved Mention"/>
    <w:basedOn w:val="DefaultParagraphFont"/>
    <w:uiPriority w:val="99"/>
    <w:semiHidden/>
    <w:unhideWhenUsed/>
    <w:rsid w:val="00967A92"/>
    <w:rPr>
      <w:color w:val="605E5C"/>
      <w:shd w:val="clear" w:color="auto" w:fill="E1DFDD"/>
    </w:rPr>
  </w:style>
  <w:style w:type="paragraph" w:styleId="Header">
    <w:name w:val="header"/>
    <w:basedOn w:val="Normal"/>
    <w:link w:val="HeaderChar"/>
    <w:uiPriority w:val="99"/>
    <w:unhideWhenUsed/>
    <w:rsid w:val="0013678A"/>
    <w:pPr>
      <w:tabs>
        <w:tab w:val="center" w:pos="4680"/>
        <w:tab w:val="right" w:pos="9360"/>
      </w:tabs>
    </w:pPr>
  </w:style>
  <w:style w:type="character" w:customStyle="1" w:styleId="HeaderChar">
    <w:name w:val="Header Char"/>
    <w:basedOn w:val="DefaultParagraphFont"/>
    <w:link w:val="Header"/>
    <w:uiPriority w:val="99"/>
    <w:rsid w:val="0013678A"/>
    <w:rPr>
      <w:rFonts w:ascii="Times New Roman" w:eastAsia="Times New Roman" w:hAnsi="Times New Roman" w:cs="Times New Roman"/>
    </w:rPr>
  </w:style>
  <w:style w:type="paragraph" w:styleId="Footer">
    <w:name w:val="footer"/>
    <w:basedOn w:val="Normal"/>
    <w:link w:val="FooterChar"/>
    <w:uiPriority w:val="99"/>
    <w:unhideWhenUsed/>
    <w:rsid w:val="0013678A"/>
    <w:pPr>
      <w:tabs>
        <w:tab w:val="center" w:pos="4680"/>
        <w:tab w:val="right" w:pos="9360"/>
      </w:tabs>
    </w:pPr>
  </w:style>
  <w:style w:type="character" w:customStyle="1" w:styleId="FooterChar">
    <w:name w:val="Footer Char"/>
    <w:basedOn w:val="DefaultParagraphFont"/>
    <w:link w:val="Footer"/>
    <w:uiPriority w:val="99"/>
    <w:rsid w:val="0013678A"/>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2D0A98"/>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76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666">
      <w:bodyDiv w:val="1"/>
      <w:marLeft w:val="0"/>
      <w:marRight w:val="0"/>
      <w:marTop w:val="0"/>
      <w:marBottom w:val="0"/>
      <w:divBdr>
        <w:top w:val="none" w:sz="0" w:space="0" w:color="auto"/>
        <w:left w:val="none" w:sz="0" w:space="0" w:color="auto"/>
        <w:bottom w:val="none" w:sz="0" w:space="0" w:color="auto"/>
        <w:right w:val="none" w:sz="0" w:space="0" w:color="auto"/>
      </w:divBdr>
    </w:div>
    <w:div w:id="223835251">
      <w:bodyDiv w:val="1"/>
      <w:marLeft w:val="0"/>
      <w:marRight w:val="0"/>
      <w:marTop w:val="0"/>
      <w:marBottom w:val="0"/>
      <w:divBdr>
        <w:top w:val="none" w:sz="0" w:space="0" w:color="auto"/>
        <w:left w:val="none" w:sz="0" w:space="0" w:color="auto"/>
        <w:bottom w:val="none" w:sz="0" w:space="0" w:color="auto"/>
        <w:right w:val="none" w:sz="0" w:space="0" w:color="auto"/>
      </w:divBdr>
    </w:div>
    <w:div w:id="270237368">
      <w:bodyDiv w:val="1"/>
      <w:marLeft w:val="0"/>
      <w:marRight w:val="0"/>
      <w:marTop w:val="0"/>
      <w:marBottom w:val="0"/>
      <w:divBdr>
        <w:top w:val="none" w:sz="0" w:space="0" w:color="auto"/>
        <w:left w:val="none" w:sz="0" w:space="0" w:color="auto"/>
        <w:bottom w:val="none" w:sz="0" w:space="0" w:color="auto"/>
        <w:right w:val="none" w:sz="0" w:space="0" w:color="auto"/>
      </w:divBdr>
    </w:div>
    <w:div w:id="535002096">
      <w:bodyDiv w:val="1"/>
      <w:marLeft w:val="0"/>
      <w:marRight w:val="0"/>
      <w:marTop w:val="0"/>
      <w:marBottom w:val="0"/>
      <w:divBdr>
        <w:top w:val="none" w:sz="0" w:space="0" w:color="auto"/>
        <w:left w:val="none" w:sz="0" w:space="0" w:color="auto"/>
        <w:bottom w:val="none" w:sz="0" w:space="0" w:color="auto"/>
        <w:right w:val="none" w:sz="0" w:space="0" w:color="auto"/>
      </w:divBdr>
    </w:div>
    <w:div w:id="561451887">
      <w:bodyDiv w:val="1"/>
      <w:marLeft w:val="0"/>
      <w:marRight w:val="0"/>
      <w:marTop w:val="0"/>
      <w:marBottom w:val="0"/>
      <w:divBdr>
        <w:top w:val="none" w:sz="0" w:space="0" w:color="auto"/>
        <w:left w:val="none" w:sz="0" w:space="0" w:color="auto"/>
        <w:bottom w:val="none" w:sz="0" w:space="0" w:color="auto"/>
        <w:right w:val="none" w:sz="0" w:space="0" w:color="auto"/>
      </w:divBdr>
    </w:div>
    <w:div w:id="727725660">
      <w:bodyDiv w:val="1"/>
      <w:marLeft w:val="0"/>
      <w:marRight w:val="0"/>
      <w:marTop w:val="0"/>
      <w:marBottom w:val="0"/>
      <w:divBdr>
        <w:top w:val="none" w:sz="0" w:space="0" w:color="auto"/>
        <w:left w:val="none" w:sz="0" w:space="0" w:color="auto"/>
        <w:bottom w:val="none" w:sz="0" w:space="0" w:color="auto"/>
        <w:right w:val="none" w:sz="0" w:space="0" w:color="auto"/>
      </w:divBdr>
    </w:div>
    <w:div w:id="751925065">
      <w:bodyDiv w:val="1"/>
      <w:marLeft w:val="0"/>
      <w:marRight w:val="0"/>
      <w:marTop w:val="0"/>
      <w:marBottom w:val="0"/>
      <w:divBdr>
        <w:top w:val="none" w:sz="0" w:space="0" w:color="auto"/>
        <w:left w:val="none" w:sz="0" w:space="0" w:color="auto"/>
        <w:bottom w:val="none" w:sz="0" w:space="0" w:color="auto"/>
        <w:right w:val="none" w:sz="0" w:space="0" w:color="auto"/>
      </w:divBdr>
    </w:div>
    <w:div w:id="946618054">
      <w:bodyDiv w:val="1"/>
      <w:marLeft w:val="0"/>
      <w:marRight w:val="0"/>
      <w:marTop w:val="0"/>
      <w:marBottom w:val="0"/>
      <w:divBdr>
        <w:top w:val="none" w:sz="0" w:space="0" w:color="auto"/>
        <w:left w:val="none" w:sz="0" w:space="0" w:color="auto"/>
        <w:bottom w:val="none" w:sz="0" w:space="0" w:color="auto"/>
        <w:right w:val="none" w:sz="0" w:space="0" w:color="auto"/>
      </w:divBdr>
    </w:div>
    <w:div w:id="1026171573">
      <w:bodyDiv w:val="1"/>
      <w:marLeft w:val="0"/>
      <w:marRight w:val="0"/>
      <w:marTop w:val="0"/>
      <w:marBottom w:val="0"/>
      <w:divBdr>
        <w:top w:val="none" w:sz="0" w:space="0" w:color="auto"/>
        <w:left w:val="none" w:sz="0" w:space="0" w:color="auto"/>
        <w:bottom w:val="none" w:sz="0" w:space="0" w:color="auto"/>
        <w:right w:val="none" w:sz="0" w:space="0" w:color="auto"/>
      </w:divBdr>
    </w:div>
    <w:div w:id="1550998141">
      <w:bodyDiv w:val="1"/>
      <w:marLeft w:val="0"/>
      <w:marRight w:val="0"/>
      <w:marTop w:val="0"/>
      <w:marBottom w:val="0"/>
      <w:divBdr>
        <w:top w:val="none" w:sz="0" w:space="0" w:color="auto"/>
        <w:left w:val="none" w:sz="0" w:space="0" w:color="auto"/>
        <w:bottom w:val="none" w:sz="0" w:space="0" w:color="auto"/>
        <w:right w:val="none" w:sz="0" w:space="0" w:color="auto"/>
      </w:divBdr>
    </w:div>
    <w:div w:id="1579316683">
      <w:bodyDiv w:val="1"/>
      <w:marLeft w:val="0"/>
      <w:marRight w:val="0"/>
      <w:marTop w:val="0"/>
      <w:marBottom w:val="0"/>
      <w:divBdr>
        <w:top w:val="none" w:sz="0" w:space="0" w:color="auto"/>
        <w:left w:val="none" w:sz="0" w:space="0" w:color="auto"/>
        <w:bottom w:val="none" w:sz="0" w:space="0" w:color="auto"/>
        <w:right w:val="none" w:sz="0" w:space="0" w:color="auto"/>
      </w:divBdr>
    </w:div>
    <w:div w:id="1670208840">
      <w:bodyDiv w:val="1"/>
      <w:marLeft w:val="0"/>
      <w:marRight w:val="0"/>
      <w:marTop w:val="0"/>
      <w:marBottom w:val="0"/>
      <w:divBdr>
        <w:top w:val="none" w:sz="0" w:space="0" w:color="auto"/>
        <w:left w:val="none" w:sz="0" w:space="0" w:color="auto"/>
        <w:bottom w:val="none" w:sz="0" w:space="0" w:color="auto"/>
        <w:right w:val="none" w:sz="0" w:space="0" w:color="auto"/>
      </w:divBdr>
    </w:div>
    <w:div w:id="1761097174">
      <w:bodyDiv w:val="1"/>
      <w:marLeft w:val="0"/>
      <w:marRight w:val="0"/>
      <w:marTop w:val="0"/>
      <w:marBottom w:val="0"/>
      <w:divBdr>
        <w:top w:val="none" w:sz="0" w:space="0" w:color="auto"/>
        <w:left w:val="none" w:sz="0" w:space="0" w:color="auto"/>
        <w:bottom w:val="none" w:sz="0" w:space="0" w:color="auto"/>
        <w:right w:val="none" w:sz="0" w:space="0" w:color="auto"/>
      </w:divBdr>
      <w:divsChild>
        <w:div w:id="1072000399">
          <w:marLeft w:val="0"/>
          <w:marRight w:val="0"/>
          <w:marTop w:val="0"/>
          <w:marBottom w:val="0"/>
          <w:divBdr>
            <w:top w:val="none" w:sz="0" w:space="0" w:color="auto"/>
            <w:left w:val="none" w:sz="0" w:space="0" w:color="auto"/>
            <w:bottom w:val="none" w:sz="0" w:space="0" w:color="auto"/>
            <w:right w:val="none" w:sz="0" w:space="0" w:color="auto"/>
          </w:divBdr>
          <w:divsChild>
            <w:div w:id="89670363">
              <w:marLeft w:val="0"/>
              <w:marRight w:val="0"/>
              <w:marTop w:val="0"/>
              <w:marBottom w:val="0"/>
              <w:divBdr>
                <w:top w:val="none" w:sz="0" w:space="0" w:color="auto"/>
                <w:left w:val="none" w:sz="0" w:space="0" w:color="auto"/>
                <w:bottom w:val="none" w:sz="0" w:space="0" w:color="auto"/>
                <w:right w:val="none" w:sz="0" w:space="0" w:color="auto"/>
              </w:divBdr>
            </w:div>
            <w:div w:id="1949385525">
              <w:marLeft w:val="300"/>
              <w:marRight w:val="0"/>
              <w:marTop w:val="0"/>
              <w:marBottom w:val="0"/>
              <w:divBdr>
                <w:top w:val="none" w:sz="0" w:space="0" w:color="auto"/>
                <w:left w:val="none" w:sz="0" w:space="0" w:color="auto"/>
                <w:bottom w:val="none" w:sz="0" w:space="0" w:color="auto"/>
                <w:right w:val="none" w:sz="0" w:space="0" w:color="auto"/>
              </w:divBdr>
            </w:div>
            <w:div w:id="1638031992">
              <w:marLeft w:val="300"/>
              <w:marRight w:val="0"/>
              <w:marTop w:val="0"/>
              <w:marBottom w:val="0"/>
              <w:divBdr>
                <w:top w:val="none" w:sz="0" w:space="0" w:color="auto"/>
                <w:left w:val="none" w:sz="0" w:space="0" w:color="auto"/>
                <w:bottom w:val="none" w:sz="0" w:space="0" w:color="auto"/>
                <w:right w:val="none" w:sz="0" w:space="0" w:color="auto"/>
              </w:divBdr>
            </w:div>
            <w:div w:id="1169368428">
              <w:marLeft w:val="0"/>
              <w:marRight w:val="0"/>
              <w:marTop w:val="0"/>
              <w:marBottom w:val="0"/>
              <w:divBdr>
                <w:top w:val="none" w:sz="0" w:space="0" w:color="auto"/>
                <w:left w:val="none" w:sz="0" w:space="0" w:color="auto"/>
                <w:bottom w:val="none" w:sz="0" w:space="0" w:color="auto"/>
                <w:right w:val="none" w:sz="0" w:space="0" w:color="auto"/>
              </w:divBdr>
            </w:div>
            <w:div w:id="848526534">
              <w:marLeft w:val="60"/>
              <w:marRight w:val="0"/>
              <w:marTop w:val="0"/>
              <w:marBottom w:val="0"/>
              <w:divBdr>
                <w:top w:val="none" w:sz="0" w:space="0" w:color="auto"/>
                <w:left w:val="none" w:sz="0" w:space="0" w:color="auto"/>
                <w:bottom w:val="none" w:sz="0" w:space="0" w:color="auto"/>
                <w:right w:val="none" w:sz="0" w:space="0" w:color="auto"/>
              </w:divBdr>
            </w:div>
          </w:divsChild>
        </w:div>
        <w:div w:id="947813124">
          <w:marLeft w:val="0"/>
          <w:marRight w:val="0"/>
          <w:marTop w:val="0"/>
          <w:marBottom w:val="0"/>
          <w:divBdr>
            <w:top w:val="none" w:sz="0" w:space="0" w:color="auto"/>
            <w:left w:val="none" w:sz="0" w:space="0" w:color="auto"/>
            <w:bottom w:val="none" w:sz="0" w:space="0" w:color="auto"/>
            <w:right w:val="none" w:sz="0" w:space="0" w:color="auto"/>
          </w:divBdr>
          <w:divsChild>
            <w:div w:id="832451405">
              <w:marLeft w:val="0"/>
              <w:marRight w:val="0"/>
              <w:marTop w:val="120"/>
              <w:marBottom w:val="0"/>
              <w:divBdr>
                <w:top w:val="none" w:sz="0" w:space="0" w:color="auto"/>
                <w:left w:val="none" w:sz="0" w:space="0" w:color="auto"/>
                <w:bottom w:val="none" w:sz="0" w:space="0" w:color="auto"/>
                <w:right w:val="none" w:sz="0" w:space="0" w:color="auto"/>
              </w:divBdr>
              <w:divsChild>
                <w:div w:id="550532456">
                  <w:marLeft w:val="0"/>
                  <w:marRight w:val="0"/>
                  <w:marTop w:val="0"/>
                  <w:marBottom w:val="0"/>
                  <w:divBdr>
                    <w:top w:val="none" w:sz="0" w:space="0" w:color="auto"/>
                    <w:left w:val="none" w:sz="0" w:space="0" w:color="auto"/>
                    <w:bottom w:val="none" w:sz="0" w:space="0" w:color="auto"/>
                    <w:right w:val="none" w:sz="0" w:space="0" w:color="auto"/>
                  </w:divBdr>
                  <w:divsChild>
                    <w:div w:id="878785847">
                      <w:marLeft w:val="0"/>
                      <w:marRight w:val="0"/>
                      <w:marTop w:val="0"/>
                      <w:marBottom w:val="0"/>
                      <w:divBdr>
                        <w:top w:val="none" w:sz="0" w:space="0" w:color="auto"/>
                        <w:left w:val="none" w:sz="0" w:space="0" w:color="auto"/>
                        <w:bottom w:val="none" w:sz="0" w:space="0" w:color="auto"/>
                        <w:right w:val="none" w:sz="0" w:space="0" w:color="auto"/>
                      </w:divBdr>
                      <w:divsChild>
                        <w:div w:id="1036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19732">
      <w:bodyDiv w:val="1"/>
      <w:marLeft w:val="0"/>
      <w:marRight w:val="0"/>
      <w:marTop w:val="0"/>
      <w:marBottom w:val="0"/>
      <w:divBdr>
        <w:top w:val="none" w:sz="0" w:space="0" w:color="auto"/>
        <w:left w:val="none" w:sz="0" w:space="0" w:color="auto"/>
        <w:bottom w:val="none" w:sz="0" w:space="0" w:color="auto"/>
        <w:right w:val="none" w:sz="0" w:space="0" w:color="auto"/>
      </w:divBdr>
    </w:div>
    <w:div w:id="1910382110">
      <w:bodyDiv w:val="1"/>
      <w:marLeft w:val="0"/>
      <w:marRight w:val="0"/>
      <w:marTop w:val="0"/>
      <w:marBottom w:val="0"/>
      <w:divBdr>
        <w:top w:val="none" w:sz="0" w:space="0" w:color="auto"/>
        <w:left w:val="none" w:sz="0" w:space="0" w:color="auto"/>
        <w:bottom w:val="none" w:sz="0" w:space="0" w:color="auto"/>
        <w:right w:val="none" w:sz="0" w:space="0" w:color="auto"/>
      </w:divBdr>
    </w:div>
    <w:div w:id="21271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wildlife.org/hgcente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briwildlife.org/asgm-impacts-on-terrestrial-ecosyste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eborah.mckew@briwildlife.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incia.wfu.edu/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eleanor eckel</cp:lastModifiedBy>
  <cp:revision>5</cp:revision>
  <cp:lastPrinted>2022-01-27T18:53:00Z</cp:lastPrinted>
  <dcterms:created xsi:type="dcterms:W3CDTF">2022-01-28T21:06:00Z</dcterms:created>
  <dcterms:modified xsi:type="dcterms:W3CDTF">2022-01-28T22:55:00Z</dcterms:modified>
</cp:coreProperties>
</file>